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D" w:rsidRDefault="00E665DD" w:rsidP="00E665DD">
      <w:pPr>
        <w:shd w:val="clear" w:color="auto" w:fill="FFFFFF"/>
        <w:spacing w:before="100" w:beforeAutospacing="1" w:after="360" w:line="240" w:lineRule="auto"/>
        <w:jc w:val="center"/>
        <w:rPr>
          <w:rFonts w:ascii="Zilla Slab" w:eastAsia="Times New Roman" w:hAnsi="Zilla Slab" w:cs="Times New Roman"/>
          <w:color w:val="000000"/>
          <w:sz w:val="24"/>
          <w:szCs w:val="24"/>
        </w:rPr>
      </w:pPr>
      <w:r>
        <w:rPr>
          <w:rFonts w:ascii="Zilla Slab" w:eastAsia="Times New Roman" w:hAnsi="Zilla Slab" w:cs="Times New Roman"/>
          <w:noProof/>
          <w:color w:val="000000"/>
          <w:sz w:val="24"/>
          <w:szCs w:val="24"/>
        </w:rPr>
        <w:drawing>
          <wp:inline distT="0" distB="0" distL="0" distR="0">
            <wp:extent cx="5467915" cy="1126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Alternate-30-4861x1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693" cy="113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DC" w:rsidRPr="000004DC" w:rsidRDefault="000004DC" w:rsidP="000D64D8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bookmarkStart w:id="0" w:name="_GoBack"/>
      <w:bookmarkEnd w:id="0"/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You invest. A child profits. It’s that simple. By making a donation in the form of stocks, bonds, mutual funds or other appreciated securities, you are making an investment in the future of children in your community.</w:t>
      </w:r>
    </w:p>
    <w:p w:rsidR="000004DC" w:rsidRPr="000004DC" w:rsidRDefault="000004DC" w:rsidP="000004DC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As a donor, you are entitled to take a charitable deduction for the full fair-market value of appreciated securities held longer than one year, and you usually avoid paying the capital gains tax that would be due if you sold the securities.</w:t>
      </w:r>
    </w:p>
    <w:p w:rsidR="000004DC" w:rsidRPr="000004DC" w:rsidRDefault="000004DC" w:rsidP="000004DC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004DC">
        <w:rPr>
          <w:rFonts w:ascii="Zilla Slab" w:eastAsia="Times New Roman" w:hAnsi="Zilla Slab" w:cs="Times New Roman"/>
          <w:b/>
          <w:bCs/>
          <w:color w:val="000000"/>
          <w:sz w:val="24"/>
          <w:szCs w:val="24"/>
        </w:rPr>
        <w:t xml:space="preserve">Donating Stock or Bonds Held </w:t>
      </w:r>
      <w:proofErr w:type="gramStart"/>
      <w:r w:rsidRPr="000004DC">
        <w:rPr>
          <w:rFonts w:ascii="Zilla Slab" w:eastAsia="Times New Roman" w:hAnsi="Zilla Slab" w:cs="Times New Roman"/>
          <w:b/>
          <w:bCs/>
          <w:color w:val="000000"/>
          <w:sz w:val="24"/>
          <w:szCs w:val="24"/>
        </w:rPr>
        <w:t>By</w:t>
      </w:r>
      <w:proofErr w:type="gramEnd"/>
      <w:r w:rsidRPr="000004DC">
        <w:rPr>
          <w:rFonts w:ascii="Zilla Slab" w:eastAsia="Times New Roman" w:hAnsi="Zilla Slab" w:cs="Times New Roman"/>
          <w:b/>
          <w:bCs/>
          <w:color w:val="000000"/>
          <w:sz w:val="24"/>
          <w:szCs w:val="24"/>
        </w:rPr>
        <w:t xml:space="preserve"> a Bank or Broker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 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br/>
        <w:t>If your equities are currently held at a bank or in a brokerage account, simply send a letter of instruction to your broker or banker with a full description of the securities and your gift's intended purpose. Securities can be sent electronically using the following transmittal instructions:</w:t>
      </w:r>
    </w:p>
    <w:p w:rsidR="000D64D8" w:rsidRDefault="00DB1648" w:rsidP="000D64D8">
      <w:pPr>
        <w:shd w:val="clear" w:color="auto" w:fill="FFFFFF"/>
        <w:spacing w:before="100" w:beforeAutospacing="1" w:after="0" w:line="240" w:lineRule="auto"/>
        <w:rPr>
          <w:rFonts w:ascii="Zilla Slab" w:eastAsia="Times New Roman" w:hAnsi="Zilla Slab" w:cs="Segoe UI"/>
          <w:b/>
          <w:color w:val="000000"/>
          <w:sz w:val="24"/>
          <w:szCs w:val="48"/>
        </w:rPr>
      </w:pPr>
      <w:r>
        <w:rPr>
          <w:rFonts w:ascii="Zilla Slab" w:eastAsia="Times New Roman" w:hAnsi="Zilla Slab" w:cs="Segoe UI"/>
          <w:b/>
          <w:color w:val="000000"/>
          <w:sz w:val="24"/>
          <w:szCs w:val="48"/>
        </w:rPr>
        <w:t>Robert W. Baird &amp; Co</w:t>
      </w:r>
      <w:r w:rsidR="000004DC" w:rsidRPr="000D64D8">
        <w:rPr>
          <w:rFonts w:ascii="Zilla Slab" w:eastAsia="Times New Roman" w:hAnsi="Zilla Slab" w:cs="Segoe UI"/>
          <w:b/>
          <w:color w:val="000000"/>
          <w:sz w:val="24"/>
          <w:szCs w:val="48"/>
        </w:rPr>
        <w:br/>
        <w:t xml:space="preserve">Big Brothers Big Sisters of </w:t>
      </w:r>
      <w:r>
        <w:rPr>
          <w:rFonts w:ascii="Zilla Slab" w:eastAsia="Times New Roman" w:hAnsi="Zilla Slab" w:cs="Segoe UI"/>
          <w:b/>
          <w:color w:val="000000"/>
          <w:sz w:val="24"/>
          <w:szCs w:val="48"/>
        </w:rPr>
        <w:t>Ozaukee</w:t>
      </w:r>
    </w:p>
    <w:p w:rsidR="000004DC" w:rsidRPr="000D64D8" w:rsidRDefault="000004DC" w:rsidP="000D64D8">
      <w:pPr>
        <w:shd w:val="clear" w:color="auto" w:fill="FFFFFF"/>
        <w:spacing w:before="100" w:beforeAutospacing="1" w:after="0" w:line="240" w:lineRule="auto"/>
        <w:rPr>
          <w:rFonts w:ascii="Zilla Slab" w:eastAsia="Times New Roman" w:hAnsi="Zilla Slab" w:cs="Segoe UI"/>
          <w:b/>
          <w:color w:val="000000"/>
          <w:sz w:val="24"/>
          <w:szCs w:val="48"/>
        </w:rPr>
      </w:pPr>
      <w:r w:rsidRPr="000D64D8">
        <w:rPr>
          <w:rFonts w:ascii="Zilla Slab" w:eastAsia="Times New Roman" w:hAnsi="Zilla Slab" w:cs="Segoe UI"/>
          <w:b/>
          <w:color w:val="000000"/>
          <w:sz w:val="24"/>
          <w:szCs w:val="48"/>
        </w:rPr>
        <w:t>Account #</w:t>
      </w:r>
      <w:r w:rsidR="00DB1648">
        <w:rPr>
          <w:rFonts w:ascii="Zilla Slab" w:eastAsia="Times New Roman" w:hAnsi="Zilla Slab" w:cs="Segoe UI"/>
          <w:b/>
          <w:color w:val="000000"/>
          <w:sz w:val="24"/>
          <w:szCs w:val="48"/>
        </w:rPr>
        <w:t>7519-9585</w:t>
      </w:r>
      <w:r w:rsidRPr="000D64D8">
        <w:rPr>
          <w:rFonts w:ascii="Zilla Slab" w:eastAsia="Times New Roman" w:hAnsi="Zilla Slab" w:cs="Segoe UI"/>
          <w:b/>
          <w:color w:val="000000"/>
          <w:sz w:val="24"/>
          <w:szCs w:val="48"/>
        </w:rPr>
        <w:t xml:space="preserve">    DTC #</w:t>
      </w:r>
      <w:r w:rsidR="00DB1648">
        <w:rPr>
          <w:rFonts w:ascii="Zilla Slab" w:eastAsia="Times New Roman" w:hAnsi="Zilla Slab" w:cs="Segoe UI"/>
          <w:b/>
          <w:color w:val="000000"/>
          <w:sz w:val="24"/>
          <w:szCs w:val="48"/>
        </w:rPr>
        <w:t>0547</w:t>
      </w:r>
    </w:p>
    <w:p w:rsidR="000004DC" w:rsidRPr="00CD139E" w:rsidRDefault="000004DC" w:rsidP="00CD139E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For more information, please contact 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Michael </w:t>
      </w:r>
      <w:proofErr w:type="spellStart"/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>Ratkovich</w:t>
      </w:r>
      <w:proofErr w:type="spellEnd"/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 at Baird North Shore at 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(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>262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) 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>240-3500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. Please advise us of your gift by contacting our 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Executive Director, Nicole Bulow, at 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(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>262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) 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>377-0784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 or by </w:t>
      </w:r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email at </w:t>
      </w:r>
      <w:hyperlink r:id="rId7" w:history="1">
        <w:r w:rsidR="00DB1648" w:rsidRPr="00213A87">
          <w:rPr>
            <w:rStyle w:val="Hyperlink"/>
            <w:rFonts w:ascii="Zilla Slab" w:eastAsia="Times New Roman" w:hAnsi="Zilla Slab" w:cs="Times New Roman"/>
            <w:sz w:val="24"/>
            <w:szCs w:val="24"/>
          </w:rPr>
          <w:t>nicoleb@bbbsoz.org</w:t>
        </w:r>
      </w:hyperlink>
      <w:r w:rsidR="00DB1648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. </w:t>
      </w:r>
    </w:p>
    <w:p w:rsidR="000004DC" w:rsidRPr="000004DC" w:rsidRDefault="000004DC" w:rsidP="000004DC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004DC">
        <w:rPr>
          <w:rFonts w:ascii="Zilla Slab" w:eastAsia="Times New Roman" w:hAnsi="Zilla Slab" w:cs="Times New Roman"/>
          <w:b/>
          <w:bCs/>
          <w:color w:val="000000"/>
          <w:sz w:val="24"/>
          <w:szCs w:val="24"/>
        </w:rPr>
        <w:t>Effective Date and Value of Your Gift</w:t>
      </w: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br/>
      </w:r>
      <w:proofErr w:type="gramStart"/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Your</w:t>
      </w:r>
      <w:proofErr w:type="gramEnd"/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 xml:space="preserve"> gift of stock or publicly traded securities will be valued based on the mean market price of the securities on the gift date. We will provide you with a receipt for your tax records. Big Brothers Big Sisters determines your gift date according to the following guidelines:</w:t>
      </w:r>
    </w:p>
    <w:p w:rsidR="000004DC" w:rsidRPr="000004DC" w:rsidRDefault="000004DC" w:rsidP="000004D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Zilla Slab" w:eastAsia="Times New Roman" w:hAnsi="Zilla Slab" w:cs="Segoe UI"/>
          <w:color w:val="000000"/>
          <w:sz w:val="24"/>
          <w:szCs w:val="24"/>
        </w:rPr>
      </w:pPr>
      <w:r w:rsidRPr="000004DC">
        <w:rPr>
          <w:rFonts w:ascii="Zilla Slab" w:eastAsia="Times New Roman" w:hAnsi="Zilla Slab" w:cs="Segoe UI"/>
          <w:color w:val="000000"/>
          <w:sz w:val="24"/>
          <w:szCs w:val="24"/>
        </w:rPr>
        <w:t>By mail, it is the later of the postmark dates of your separately mailed stock certificates and stock powers.</w:t>
      </w:r>
    </w:p>
    <w:p w:rsidR="000004DC" w:rsidRPr="000004DC" w:rsidRDefault="000004DC" w:rsidP="000004D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Zilla Slab" w:eastAsia="Times New Roman" w:hAnsi="Zilla Slab" w:cs="Segoe UI"/>
          <w:color w:val="000000"/>
          <w:sz w:val="24"/>
          <w:szCs w:val="24"/>
        </w:rPr>
      </w:pPr>
      <w:r w:rsidRPr="000004DC">
        <w:rPr>
          <w:rFonts w:ascii="Zilla Slab" w:eastAsia="Times New Roman" w:hAnsi="Zilla Slab" w:cs="Segoe UI"/>
          <w:color w:val="000000"/>
          <w:sz w:val="24"/>
          <w:szCs w:val="24"/>
        </w:rPr>
        <w:t>By electronic transfer, it is the date that the securities enter Big Brothers Big Sisters’ account.</w:t>
      </w:r>
    </w:p>
    <w:p w:rsidR="000004DC" w:rsidRPr="000004DC" w:rsidRDefault="000004DC" w:rsidP="000004D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Zilla Slab" w:eastAsia="Times New Roman" w:hAnsi="Zilla Slab" w:cs="Segoe UI"/>
          <w:color w:val="000000"/>
          <w:sz w:val="24"/>
          <w:szCs w:val="24"/>
        </w:rPr>
      </w:pPr>
      <w:r w:rsidRPr="000004DC">
        <w:rPr>
          <w:rFonts w:ascii="Zilla Slab" w:eastAsia="Times New Roman" w:hAnsi="Zilla Slab" w:cs="Segoe UI"/>
          <w:color w:val="000000"/>
          <w:sz w:val="24"/>
          <w:szCs w:val="24"/>
        </w:rPr>
        <w:t>By hand, it is the date that a Big Brothers Big Sisters' employee receives the stock certificates and stock powers of attorney.</w:t>
      </w:r>
    </w:p>
    <w:p w:rsidR="000004DC" w:rsidRPr="000004DC" w:rsidRDefault="000004DC" w:rsidP="00000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Zilla Slab" w:eastAsia="Times New Roman" w:hAnsi="Zilla Slab" w:cs="Segoe UI"/>
          <w:color w:val="000000"/>
          <w:sz w:val="24"/>
          <w:szCs w:val="24"/>
        </w:rPr>
      </w:pPr>
      <w:r w:rsidRPr="000004DC">
        <w:rPr>
          <w:rFonts w:ascii="Zilla Slab" w:eastAsia="Times New Roman" w:hAnsi="Zilla Slab" w:cs="Segoe UI"/>
          <w:color w:val="000000"/>
          <w:sz w:val="24"/>
          <w:szCs w:val="24"/>
        </w:rPr>
        <w:t>By reregistering securities in Big Brothers Big Sisters' name yourself, it is the date on the new certificates (this method takes the longest).</w:t>
      </w:r>
    </w:p>
    <w:p w:rsidR="00DB1648" w:rsidRDefault="000004DC" w:rsidP="000004DC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 w:rsidRPr="000004DC">
        <w:rPr>
          <w:rFonts w:ascii="Zilla Slab" w:eastAsia="Times New Roman" w:hAnsi="Zilla Slab" w:cs="Times New Roman"/>
          <w:color w:val="000000"/>
          <w:sz w:val="24"/>
          <w:szCs w:val="24"/>
        </w:rPr>
        <w:t> </w:t>
      </w:r>
    </w:p>
    <w:p w:rsidR="000004DC" w:rsidRPr="000004DC" w:rsidRDefault="00CD139E" w:rsidP="000004DC">
      <w:pPr>
        <w:shd w:val="clear" w:color="auto" w:fill="FFFFFF"/>
        <w:spacing w:before="100" w:beforeAutospacing="1" w:after="360" w:line="240" w:lineRule="auto"/>
        <w:rPr>
          <w:rFonts w:ascii="Zilla Slab" w:eastAsia="Times New Roman" w:hAnsi="Zilla Slab" w:cs="Times New Roman"/>
          <w:color w:val="000000"/>
          <w:sz w:val="24"/>
          <w:szCs w:val="24"/>
        </w:rPr>
      </w:pPr>
      <w:r>
        <w:rPr>
          <w:rFonts w:ascii="Zilla Slab" w:eastAsia="Times New Roman" w:hAnsi="Zilla Slab" w:cs="Times New Roman"/>
          <w:b/>
          <w:color w:val="000000"/>
          <w:sz w:val="24"/>
          <w:szCs w:val="24"/>
        </w:rPr>
        <w:t xml:space="preserve"> </w:t>
      </w:r>
    </w:p>
    <w:p w:rsidR="00A3545A" w:rsidRDefault="00A3545A"/>
    <w:sectPr w:rsidR="00A3545A" w:rsidSect="000D6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BC8"/>
    <w:multiLevelType w:val="multilevel"/>
    <w:tmpl w:val="E18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302889"/>
    <w:multiLevelType w:val="multilevel"/>
    <w:tmpl w:val="6F0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DC"/>
    <w:rsid w:val="000004DC"/>
    <w:rsid w:val="000D64D8"/>
    <w:rsid w:val="00A3545A"/>
    <w:rsid w:val="00C54DFD"/>
    <w:rsid w:val="00CD139E"/>
    <w:rsid w:val="00DB1648"/>
    <w:rsid w:val="00E665DD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4DC"/>
    <w:rPr>
      <w:b/>
      <w:bCs/>
    </w:rPr>
  </w:style>
  <w:style w:type="character" w:styleId="Emphasis">
    <w:name w:val="Emphasis"/>
    <w:basedOn w:val="DefaultParagraphFont"/>
    <w:uiPriority w:val="20"/>
    <w:qFormat/>
    <w:rsid w:val="000004DC"/>
    <w:rPr>
      <w:i/>
      <w:iCs/>
    </w:rPr>
  </w:style>
  <w:style w:type="paragraph" w:styleId="ListParagraph">
    <w:name w:val="List Paragraph"/>
    <w:basedOn w:val="Normal"/>
    <w:uiPriority w:val="34"/>
    <w:qFormat/>
    <w:rsid w:val="000D6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4DC"/>
    <w:rPr>
      <w:b/>
      <w:bCs/>
    </w:rPr>
  </w:style>
  <w:style w:type="character" w:styleId="Emphasis">
    <w:name w:val="Emphasis"/>
    <w:basedOn w:val="DefaultParagraphFont"/>
    <w:uiPriority w:val="20"/>
    <w:qFormat/>
    <w:rsid w:val="000004DC"/>
    <w:rPr>
      <w:i/>
      <w:iCs/>
    </w:rPr>
  </w:style>
  <w:style w:type="paragraph" w:styleId="ListParagraph">
    <w:name w:val="List Paragraph"/>
    <w:basedOn w:val="Normal"/>
    <w:uiPriority w:val="34"/>
    <w:qFormat/>
    <w:rsid w:val="000D6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31">
          <w:blockQuote w:val="1"/>
          <w:marLeft w:val="-225"/>
          <w:marRight w:val="360"/>
          <w:marTop w:val="0"/>
          <w:marBottom w:val="0"/>
          <w:divBdr>
            <w:top w:val="single" w:sz="36" w:space="31" w:color="000000"/>
            <w:left w:val="none" w:sz="0" w:space="0" w:color="auto"/>
            <w:bottom w:val="single" w:sz="36" w:space="31" w:color="000000"/>
            <w:right w:val="none" w:sz="0" w:space="0" w:color="auto"/>
          </w:divBdr>
        </w:div>
        <w:div w:id="20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oleb@bbbso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Bulow</dc:creator>
  <cp:lastModifiedBy>Admin</cp:lastModifiedBy>
  <cp:revision>2</cp:revision>
  <dcterms:created xsi:type="dcterms:W3CDTF">2020-05-29T18:02:00Z</dcterms:created>
  <dcterms:modified xsi:type="dcterms:W3CDTF">2020-05-29T18:02:00Z</dcterms:modified>
</cp:coreProperties>
</file>