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B" w:rsidRDefault="002E3C3B" w:rsidP="002E3C3B">
      <w:pPr>
        <w:shd w:val="clear" w:color="auto" w:fill="FFFFFF"/>
        <w:spacing w:before="100" w:beforeAutospacing="1" w:after="360" w:line="240" w:lineRule="auto"/>
        <w:jc w:val="center"/>
        <w:rPr>
          <w:rFonts w:ascii="Zilla Slab" w:eastAsia="Times New Roman" w:hAnsi="Zilla Slab" w:cs="Times New Roman"/>
          <w:b/>
          <w:color w:val="000000"/>
          <w:sz w:val="24"/>
          <w:szCs w:val="24"/>
        </w:rPr>
      </w:pPr>
      <w:r>
        <w:rPr>
          <w:rFonts w:ascii="Zilla Slab" w:eastAsia="Times New Roman" w:hAnsi="Zilla Slab" w:cs="Times New Roman"/>
          <w:noProof/>
          <w:color w:val="000000"/>
          <w:sz w:val="24"/>
          <w:szCs w:val="24"/>
        </w:rPr>
        <w:drawing>
          <wp:inline distT="0" distB="0" distL="0" distR="0" wp14:anchorId="6BC59018" wp14:editId="1535CE79">
            <wp:extent cx="5467915" cy="1126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Alternate-30-4861x1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693" cy="113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2A9" w:rsidRDefault="00BA42A9" w:rsidP="00BA42A9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b/>
          <w:color w:val="000000"/>
          <w:sz w:val="24"/>
          <w:szCs w:val="24"/>
        </w:rPr>
      </w:pPr>
      <w:r w:rsidRPr="000D64D8">
        <w:rPr>
          <w:rFonts w:ascii="Zilla Slab" w:eastAsia="Times New Roman" w:hAnsi="Zilla Slab" w:cs="Times New Roman"/>
          <w:b/>
          <w:color w:val="000000"/>
          <w:sz w:val="24"/>
          <w:szCs w:val="24"/>
        </w:rPr>
        <w:t>IRA CHARITABLE ROLLOVER</w:t>
      </w:r>
    </w:p>
    <w:p w:rsidR="00BA42A9" w:rsidRPr="00BA42A9" w:rsidRDefault="00BA42A9" w:rsidP="00BA42A9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b/>
          <w:color w:val="000000"/>
          <w:sz w:val="24"/>
          <w:szCs w:val="24"/>
        </w:rPr>
      </w:pPr>
      <w:r>
        <w:rPr>
          <w:rFonts w:ascii="Zilla Slab" w:eastAsia="Times New Roman" w:hAnsi="Zilla Slab" w:cs="Times New Roman"/>
          <w:b/>
          <w:color w:val="000000"/>
          <w:sz w:val="24"/>
          <w:szCs w:val="24"/>
        </w:rPr>
        <w:t>This is a strategy for individuals over 70 ½ who have a required minimum distribution from their IRA.</w:t>
      </w:r>
    </w:p>
    <w:p w:rsidR="00BA42A9" w:rsidRDefault="00BA42A9" w:rsidP="00BA42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D64D8">
        <w:rPr>
          <w:rFonts w:ascii="Zilla Slab" w:eastAsia="Times New Roman" w:hAnsi="Zilla Slab" w:cs="Times New Roman"/>
          <w:color w:val="000000"/>
          <w:sz w:val="24"/>
          <w:szCs w:val="24"/>
        </w:rPr>
        <w:t>Gift must be made directly from the IRA to an eligible charitable organization.</w:t>
      </w:r>
    </w:p>
    <w:p w:rsidR="00BA42A9" w:rsidRDefault="00BA42A9" w:rsidP="00BA42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D64D8">
        <w:rPr>
          <w:rFonts w:ascii="Zilla Slab" w:eastAsia="Times New Roman" w:hAnsi="Zilla Slab" w:cs="Times New Roman"/>
          <w:color w:val="000000"/>
          <w:sz w:val="24"/>
          <w:szCs w:val="24"/>
        </w:rPr>
        <w:t>Gifts to all charities combined may not exceed more than of $100,000 per taxpayer for the year.</w:t>
      </w:r>
    </w:p>
    <w:p w:rsidR="00BA42A9" w:rsidRDefault="00BA42A9" w:rsidP="00BA42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>
        <w:rPr>
          <w:rFonts w:ascii="Zilla Slab" w:eastAsia="Times New Roman" w:hAnsi="Zilla Slab" w:cs="Times New Roman"/>
          <w:color w:val="000000"/>
          <w:sz w:val="24"/>
          <w:szCs w:val="24"/>
        </w:rPr>
        <w:t>Gift counts as a portion of your Required Minimum Distribution but neither you nor the charity will pay taxes on the distribution.</w:t>
      </w:r>
    </w:p>
    <w:p w:rsidR="00BA42A9" w:rsidRDefault="00BA42A9" w:rsidP="00BA42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D64D8">
        <w:rPr>
          <w:rFonts w:ascii="Zilla Slab" w:eastAsia="Times New Roman" w:hAnsi="Zilla Slab" w:cs="Times New Roman"/>
          <w:color w:val="000000"/>
          <w:sz w:val="24"/>
          <w:szCs w:val="24"/>
        </w:rPr>
        <w:t>Gifts may not be made to a donor advised fund, supporting organization, or private foundation.</w:t>
      </w:r>
    </w:p>
    <w:p w:rsidR="00BA42A9" w:rsidRDefault="00BA42A9" w:rsidP="00BA42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D64D8">
        <w:rPr>
          <w:rFonts w:ascii="Zilla Slab" w:eastAsia="Times New Roman" w:hAnsi="Zilla Slab" w:cs="Times New Roman"/>
          <w:color w:val="000000"/>
          <w:sz w:val="24"/>
          <w:szCs w:val="24"/>
        </w:rPr>
        <w:t>The gift is not included in taxable income; thus, no charitable deduction is allowed.</w:t>
      </w:r>
    </w:p>
    <w:p w:rsidR="00BA42A9" w:rsidRPr="000D64D8" w:rsidRDefault="00BA42A9" w:rsidP="00BA42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D64D8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Gifts must be made from an IRA. Gifts from 401(k), 403(b), and 457 plans are prohibited. </w:t>
      </w:r>
    </w:p>
    <w:p w:rsidR="00BA42A9" w:rsidRPr="000004DC" w:rsidRDefault="00BA42A9" w:rsidP="00BA42A9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Ready to make your gift? </w:t>
      </w:r>
      <w:bookmarkStart w:id="0" w:name="_GoBack"/>
      <w:bookmarkEnd w:id="0"/>
    </w:p>
    <w:p w:rsidR="00BA42A9" w:rsidRPr="000004DC" w:rsidRDefault="00BA42A9" w:rsidP="00BA42A9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>
        <w:rPr>
          <w:rFonts w:ascii="Zilla Slab" w:eastAsia="Times New Roman" w:hAnsi="Zilla Slab" w:cs="Times New Roman"/>
          <w:color w:val="000000"/>
          <w:sz w:val="24"/>
          <w:szCs w:val="24"/>
        </w:rPr>
        <w:t>T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>o make a charitable IRA rollover transfer, contact your IRA administrator and instruct that individual to transfer funds to the charity, or multiple charities, you designate.</w:t>
      </w:r>
      <w:r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 </w:t>
      </w:r>
    </w:p>
    <w:p w:rsidR="00BA42A9" w:rsidRDefault="00BA42A9" w:rsidP="00BA42A9"/>
    <w:p w:rsidR="00670E76" w:rsidRDefault="00670E76"/>
    <w:sectPr w:rsidR="00670E76" w:rsidSect="000D6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BC8"/>
    <w:multiLevelType w:val="multilevel"/>
    <w:tmpl w:val="E18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A9"/>
    <w:rsid w:val="002E3C3B"/>
    <w:rsid w:val="003B705C"/>
    <w:rsid w:val="00670E76"/>
    <w:rsid w:val="00AD5A75"/>
    <w:rsid w:val="00B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A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A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Wiziarde, Andy (Mequon South)</dc:creator>
  <cp:lastModifiedBy>Admin</cp:lastModifiedBy>
  <cp:revision>2</cp:revision>
  <dcterms:created xsi:type="dcterms:W3CDTF">2020-05-29T18:03:00Z</dcterms:created>
  <dcterms:modified xsi:type="dcterms:W3CDTF">2020-05-29T18:03:00Z</dcterms:modified>
</cp:coreProperties>
</file>